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25"/>
        <w:tblW w:w="88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4882"/>
      </w:tblGrid>
      <w:tr w:rsidR="00235AFE" w:rsidRPr="00235AFE" w:rsidTr="00235AFE">
        <w:trPr>
          <w:trHeight w:val="393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 w:rsidRPr="00235AFE">
              <w:rPr>
                <w:b/>
                <w:bCs/>
              </w:rPr>
              <w:t>Параллель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 w:rsidRPr="00235AFE">
              <w:rPr>
                <w:b/>
                <w:bCs/>
              </w:rPr>
              <w:t>Наличие мест</w:t>
            </w:r>
          </w:p>
        </w:tc>
      </w:tr>
      <w:tr w:rsidR="00235AFE" w:rsidRPr="00235AFE" w:rsidTr="00235AFE">
        <w:trPr>
          <w:trHeight w:val="382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1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15</w:t>
            </w:r>
          </w:p>
        </w:tc>
      </w:tr>
      <w:tr w:rsidR="00235AFE" w:rsidRPr="00235AFE" w:rsidTr="00235AFE">
        <w:trPr>
          <w:trHeight w:val="393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2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13</w:t>
            </w:r>
          </w:p>
        </w:tc>
      </w:tr>
      <w:tr w:rsidR="00235AFE" w:rsidRPr="00235AFE" w:rsidTr="00235AFE">
        <w:trPr>
          <w:trHeight w:val="393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3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9</w:t>
            </w:r>
          </w:p>
        </w:tc>
      </w:tr>
      <w:tr w:rsidR="00235AFE" w:rsidRPr="00235AFE" w:rsidTr="00235AFE">
        <w:trPr>
          <w:trHeight w:val="393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4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12</w:t>
            </w:r>
          </w:p>
        </w:tc>
      </w:tr>
      <w:tr w:rsidR="00235AFE" w:rsidRPr="00235AFE" w:rsidTr="00235AFE">
        <w:trPr>
          <w:trHeight w:val="382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5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12</w:t>
            </w:r>
          </w:p>
        </w:tc>
      </w:tr>
      <w:tr w:rsidR="00235AFE" w:rsidRPr="00235AFE" w:rsidTr="00235AFE">
        <w:trPr>
          <w:trHeight w:val="393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6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11</w:t>
            </w:r>
          </w:p>
        </w:tc>
      </w:tr>
      <w:tr w:rsidR="00235AFE" w:rsidRPr="00235AFE" w:rsidTr="00235AFE">
        <w:trPr>
          <w:trHeight w:val="393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7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6</w:t>
            </w:r>
          </w:p>
        </w:tc>
      </w:tr>
      <w:tr w:rsidR="00235AFE" w:rsidRPr="00235AFE" w:rsidTr="00235AFE">
        <w:trPr>
          <w:trHeight w:val="393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8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8</w:t>
            </w:r>
          </w:p>
        </w:tc>
      </w:tr>
      <w:tr w:rsidR="00235AFE" w:rsidRPr="00235AFE" w:rsidTr="00235AFE">
        <w:trPr>
          <w:trHeight w:val="382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9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8</w:t>
            </w:r>
          </w:p>
        </w:tc>
      </w:tr>
      <w:tr w:rsidR="00235AFE" w:rsidRPr="00235AFE" w:rsidTr="00235AFE">
        <w:trPr>
          <w:trHeight w:val="393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10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15</w:t>
            </w:r>
          </w:p>
        </w:tc>
      </w:tr>
      <w:tr w:rsidR="00235AFE" w:rsidRPr="00235AFE" w:rsidTr="00235AFE">
        <w:trPr>
          <w:trHeight w:val="393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235AFE" w:rsidP="00235AFE">
            <w:r>
              <w:t>11 класс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FE" w:rsidRPr="00235AFE" w:rsidRDefault="00D039FC" w:rsidP="00235AFE">
            <w:r>
              <w:t>13</w:t>
            </w:r>
            <w:bookmarkStart w:id="0" w:name="_GoBack"/>
            <w:bookmarkEnd w:id="0"/>
          </w:p>
        </w:tc>
      </w:tr>
    </w:tbl>
    <w:p w:rsidR="001F4D29" w:rsidRDefault="00235AFE">
      <w:r w:rsidRPr="00235AFE">
        <w:t>ВАКАНТНЫЕ МЕ</w:t>
      </w:r>
      <w:r w:rsidR="00002947">
        <w:t>СТА ДЛЯ ПРИЁМА (ПЕРЕВОДА) В 2025-2026</w:t>
      </w:r>
      <w:r>
        <w:t xml:space="preserve"> УЧЕБНОМ </w:t>
      </w:r>
      <w:r w:rsidRPr="00235AFE">
        <w:t>ГОДУ</w:t>
      </w:r>
    </w:p>
    <w:sectPr w:rsidR="001F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FE"/>
    <w:rsid w:val="00002947"/>
    <w:rsid w:val="001F4D29"/>
    <w:rsid w:val="00235AFE"/>
    <w:rsid w:val="007B6403"/>
    <w:rsid w:val="00D039FC"/>
    <w:rsid w:val="00F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6EF8"/>
  <w15:chartTrackingRefBased/>
  <w15:docId w15:val="{B4808E1B-9C03-4E69-BCA4-9A955667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Клюев</dc:creator>
  <cp:keywords/>
  <dc:description/>
  <cp:lastModifiedBy>Иван Клюев</cp:lastModifiedBy>
  <cp:revision>6</cp:revision>
  <dcterms:created xsi:type="dcterms:W3CDTF">2024-04-12T06:26:00Z</dcterms:created>
  <dcterms:modified xsi:type="dcterms:W3CDTF">2025-03-27T08:05:00Z</dcterms:modified>
</cp:coreProperties>
</file>